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821963">
        <w:rPr>
          <w:rFonts w:ascii="Cambria" w:eastAsia="Calibri" w:hAnsi="Cambria" w:cs="Calibri"/>
          <w:b/>
          <w:sz w:val="20"/>
          <w:szCs w:val="20"/>
        </w:rPr>
        <w:t>8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B0384D">
        <w:rPr>
          <w:rFonts w:ascii="Cambria" w:eastAsia="Calibri" w:hAnsi="Cambria" w:cs="Calibri"/>
          <w:b/>
          <w:sz w:val="20"/>
          <w:szCs w:val="20"/>
        </w:rPr>
        <w:t>4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211B29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211B29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bookmarkStart w:id="0" w:name="_GoBack"/>
      <w:bookmarkEnd w:id="0"/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DE7467">
        <w:rPr>
          <w:rFonts w:ascii="Cambria" w:hAnsi="Cambria" w:cs="Tahoma"/>
          <w:b/>
          <w:sz w:val="20"/>
          <w:szCs w:val="20"/>
        </w:rPr>
        <w:t>„</w:t>
      </w:r>
      <w:r w:rsidR="00821963">
        <w:rPr>
          <w:rFonts w:ascii="Cambria" w:hAnsi="Cambria" w:cstheme="minorHAnsi"/>
          <w:b/>
          <w:sz w:val="20"/>
          <w:szCs w:val="20"/>
        </w:rPr>
        <w:t xml:space="preserve">Obsługa </w:t>
      </w:r>
      <w:r w:rsidR="00DE7467">
        <w:rPr>
          <w:rFonts w:ascii="Cambria" w:hAnsi="Cambria" w:cstheme="minorHAnsi"/>
          <w:b/>
          <w:sz w:val="20"/>
          <w:szCs w:val="20"/>
        </w:rPr>
        <w:t>wózków jezdniowych wysokiego składu</w:t>
      </w:r>
      <w:r w:rsidR="00821963">
        <w:rPr>
          <w:rFonts w:ascii="Cambria" w:hAnsi="Cambria" w:cstheme="minorHAnsi"/>
          <w:b/>
          <w:sz w:val="20"/>
          <w:szCs w:val="20"/>
        </w:rPr>
        <w:t xml:space="preserve"> z UDT</w:t>
      </w:r>
      <w:r w:rsidR="00DE7467">
        <w:rPr>
          <w:rFonts w:ascii="Cambria" w:hAnsi="Cambria" w:cs="Tahoma"/>
          <w:b/>
          <w:sz w:val="20"/>
          <w:szCs w:val="20"/>
        </w:rPr>
        <w:t>”</w:t>
      </w:r>
      <w:r w:rsidR="00DE7467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DE7467">
        <w:rPr>
          <w:rFonts w:ascii="Cambria" w:eastAsia="Calibri" w:hAnsi="Cambria" w:cs="Tahoma"/>
          <w:sz w:val="20"/>
          <w:szCs w:val="20"/>
        </w:rPr>
        <w:t>dla</w:t>
      </w:r>
      <w:r w:rsidR="00DE7467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DE7467">
        <w:rPr>
          <w:rFonts w:ascii="Cambria" w:eastAsia="Calibri" w:hAnsi="Cambria" w:cs="Tahoma"/>
          <w:sz w:val="20"/>
          <w:szCs w:val="20"/>
        </w:rPr>
        <w:t xml:space="preserve">16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821963">
      <w:footerReference w:type="default" r:id="rId10"/>
      <w:pgSz w:w="11900" w:h="16840"/>
      <w:pgMar w:top="567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63" w:rsidRDefault="00821963">
    <w:pPr>
      <w:pStyle w:val="Stopka"/>
    </w:pPr>
    <w:r>
      <w:rPr>
        <w:noProof/>
        <w:lang w:eastAsia="pl-PL"/>
      </w:rPr>
      <w:drawing>
        <wp:inline distT="0" distB="0" distL="0" distR="0" wp14:anchorId="71801D49" wp14:editId="5AF05DEC">
          <wp:extent cx="5755640" cy="807186"/>
          <wp:effectExtent l="0" t="0" r="0" b="0"/>
          <wp:docPr id="1" name="Obraz 1" descr="W:\Edyta Kamińska\EFS+\Logotypy FEL 2021-2027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:\Edyta Kamińska\EFS+\Logotypy FEL 2021-2027\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11B29"/>
    <w:rsid w:val="00275125"/>
    <w:rsid w:val="00332289"/>
    <w:rsid w:val="00352233"/>
    <w:rsid w:val="00421CC4"/>
    <w:rsid w:val="008171E5"/>
    <w:rsid w:val="00821963"/>
    <w:rsid w:val="00846D2C"/>
    <w:rsid w:val="00982831"/>
    <w:rsid w:val="00B0384D"/>
    <w:rsid w:val="00B202AC"/>
    <w:rsid w:val="00B42BD6"/>
    <w:rsid w:val="00BA1FD9"/>
    <w:rsid w:val="00BD205D"/>
    <w:rsid w:val="00C15443"/>
    <w:rsid w:val="00D378FD"/>
    <w:rsid w:val="00DD5DD1"/>
    <w:rsid w:val="00DE7467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57202612</Template>
  <TotalTime>0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3</cp:revision>
  <dcterms:created xsi:type="dcterms:W3CDTF">2024-09-23T08:04:00Z</dcterms:created>
  <dcterms:modified xsi:type="dcterms:W3CDTF">2024-10-01T09:58:00Z</dcterms:modified>
</cp:coreProperties>
</file>