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29" w:rsidRPr="00FD4129" w:rsidRDefault="00FD4129" w:rsidP="00FD4129">
      <w:pPr>
        <w:jc w:val="right"/>
        <w:rPr>
          <w:b/>
          <w:color w:val="000000" w:themeColor="text1"/>
          <w:sz w:val="24"/>
          <w:szCs w:val="24"/>
        </w:rPr>
      </w:pPr>
      <w:bookmarkStart w:id="0" w:name="_GoBack"/>
      <w:bookmarkEnd w:id="0"/>
      <w:r w:rsidRPr="00FD4129">
        <w:rPr>
          <w:b/>
          <w:color w:val="000000" w:themeColor="text1"/>
          <w:sz w:val="24"/>
          <w:szCs w:val="24"/>
        </w:rPr>
        <w:t>Załącznik nr 5 do Ogłoszenia o zamówieniu</w:t>
      </w:r>
    </w:p>
    <w:p w:rsidR="00FD4129" w:rsidRDefault="00FD4129" w:rsidP="00627E27">
      <w:pPr>
        <w:jc w:val="center"/>
        <w:rPr>
          <w:b/>
          <w:i/>
          <w:color w:val="000000" w:themeColor="text1"/>
          <w:sz w:val="24"/>
          <w:szCs w:val="24"/>
        </w:rPr>
      </w:pPr>
    </w:p>
    <w:p w:rsidR="00FD4129" w:rsidRDefault="00FD4129" w:rsidP="00627E27">
      <w:pPr>
        <w:jc w:val="center"/>
        <w:rPr>
          <w:b/>
          <w:i/>
          <w:color w:val="000000" w:themeColor="text1"/>
          <w:sz w:val="24"/>
          <w:szCs w:val="24"/>
        </w:rPr>
      </w:pPr>
    </w:p>
    <w:p w:rsidR="00627E27" w:rsidRPr="003A3026" w:rsidRDefault="00627E27" w:rsidP="00627E27">
      <w:pPr>
        <w:jc w:val="center"/>
        <w:rPr>
          <w:b/>
          <w:i/>
          <w:color w:val="000000" w:themeColor="text1"/>
          <w:sz w:val="24"/>
          <w:szCs w:val="24"/>
        </w:rPr>
      </w:pPr>
      <w:r w:rsidRPr="003A3026">
        <w:rPr>
          <w:b/>
          <w:i/>
          <w:color w:val="000000" w:themeColor="text1"/>
          <w:sz w:val="24"/>
          <w:szCs w:val="24"/>
        </w:rPr>
        <w:t>Aktywizacja osób młodych pozostających bez pracy w powiecie lubelskim (V)</w:t>
      </w:r>
    </w:p>
    <w:p w:rsidR="00627E27" w:rsidRPr="003A3026" w:rsidRDefault="00627E27" w:rsidP="00627E27">
      <w:pPr>
        <w:jc w:val="center"/>
        <w:rPr>
          <w:color w:val="000000" w:themeColor="text1"/>
          <w:sz w:val="24"/>
          <w:szCs w:val="24"/>
        </w:rPr>
      </w:pPr>
      <w:r w:rsidRPr="003A3026">
        <w:rPr>
          <w:color w:val="000000" w:themeColor="text1"/>
          <w:sz w:val="24"/>
          <w:szCs w:val="24"/>
        </w:rPr>
        <w:t>realizowanego w ramach</w:t>
      </w:r>
    </w:p>
    <w:p w:rsidR="00627E27" w:rsidRPr="003A3026" w:rsidRDefault="00627E27" w:rsidP="00627E27">
      <w:pPr>
        <w:jc w:val="center"/>
        <w:rPr>
          <w:b/>
          <w:color w:val="000000" w:themeColor="text1"/>
          <w:sz w:val="24"/>
          <w:szCs w:val="24"/>
        </w:rPr>
      </w:pPr>
      <w:r w:rsidRPr="003A3026">
        <w:rPr>
          <w:b/>
          <w:color w:val="000000" w:themeColor="text1"/>
          <w:sz w:val="24"/>
          <w:szCs w:val="24"/>
        </w:rPr>
        <w:t>Osi priorytetowej I. Rynek pracy otwarty dla wszystkich,</w:t>
      </w:r>
    </w:p>
    <w:p w:rsidR="00627E27" w:rsidRPr="003A3026" w:rsidRDefault="00627E27" w:rsidP="00627E27">
      <w:pPr>
        <w:jc w:val="center"/>
        <w:rPr>
          <w:b/>
          <w:color w:val="000000" w:themeColor="text1"/>
          <w:sz w:val="24"/>
          <w:szCs w:val="24"/>
        </w:rPr>
      </w:pPr>
      <w:r w:rsidRPr="003A3026">
        <w:rPr>
          <w:b/>
          <w:color w:val="000000" w:themeColor="text1"/>
          <w:sz w:val="24"/>
          <w:szCs w:val="24"/>
        </w:rPr>
        <w:t>Działania 1.1 Wsparcie dla osób młodych pozostających bez pracy</w:t>
      </w:r>
    </w:p>
    <w:p w:rsidR="00627E27" w:rsidRPr="003A3026" w:rsidRDefault="00627E27" w:rsidP="00627E27">
      <w:pPr>
        <w:jc w:val="center"/>
        <w:rPr>
          <w:b/>
          <w:color w:val="000000" w:themeColor="text1"/>
          <w:sz w:val="24"/>
          <w:szCs w:val="24"/>
        </w:rPr>
      </w:pPr>
      <w:r w:rsidRPr="003A3026">
        <w:rPr>
          <w:b/>
          <w:color w:val="000000" w:themeColor="text1"/>
          <w:sz w:val="24"/>
          <w:szCs w:val="24"/>
        </w:rPr>
        <w:t>na regionalnym rynku pracy -  projekty pozakonkursowe,</w:t>
      </w:r>
    </w:p>
    <w:p w:rsidR="00627E27" w:rsidRPr="003A3026" w:rsidRDefault="00627E27" w:rsidP="00627E27">
      <w:pPr>
        <w:jc w:val="center"/>
        <w:rPr>
          <w:b/>
          <w:color w:val="000000" w:themeColor="text1"/>
          <w:sz w:val="24"/>
          <w:szCs w:val="24"/>
        </w:rPr>
      </w:pPr>
      <w:r w:rsidRPr="003A3026">
        <w:rPr>
          <w:b/>
          <w:color w:val="000000" w:themeColor="text1"/>
          <w:sz w:val="24"/>
          <w:szCs w:val="24"/>
        </w:rPr>
        <w:t>Poddziałania 1.1.1  Wsparcie udzielane z Europejskiego Funduszu Społecznego  Programu Operacyjnego Wiedza Edukacja Rozwój 2014-2020</w:t>
      </w:r>
    </w:p>
    <w:p w:rsidR="00627E27" w:rsidRPr="003A3026" w:rsidRDefault="00627E27" w:rsidP="00627E27">
      <w:pPr>
        <w:jc w:val="center"/>
        <w:rPr>
          <w:b/>
          <w:color w:val="000000" w:themeColor="text1"/>
          <w:sz w:val="24"/>
          <w:szCs w:val="24"/>
        </w:rPr>
      </w:pPr>
    </w:p>
    <w:p w:rsidR="00627E27" w:rsidRDefault="00627E27" w:rsidP="00627E27">
      <w:pPr>
        <w:jc w:val="center"/>
        <w:rPr>
          <w:b/>
          <w:sz w:val="24"/>
          <w:szCs w:val="24"/>
        </w:rPr>
      </w:pPr>
    </w:p>
    <w:p w:rsidR="00627E27" w:rsidRPr="00137688" w:rsidRDefault="00627E27" w:rsidP="00627E27">
      <w:pPr>
        <w:jc w:val="both"/>
        <w:rPr>
          <w:b/>
          <w:sz w:val="24"/>
          <w:szCs w:val="24"/>
        </w:rPr>
      </w:pPr>
    </w:p>
    <w:p w:rsidR="00D2580C" w:rsidRDefault="00627E27">
      <w:r>
        <w:rPr>
          <w:noProof/>
          <w:lang w:eastAsia="pl-PL"/>
        </w:rPr>
        <w:drawing>
          <wp:inline distT="0" distB="0" distL="0" distR="0">
            <wp:extent cx="6306185" cy="942975"/>
            <wp:effectExtent l="0" t="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185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7E27" w:rsidRDefault="00627E27"/>
    <w:p w:rsidR="00627E27" w:rsidRDefault="00627E27"/>
    <w:p w:rsidR="00627E27" w:rsidRDefault="00627E27"/>
    <w:p w:rsidR="00627E27" w:rsidRPr="007663A3" w:rsidRDefault="00627E27" w:rsidP="00627E27">
      <w:pPr>
        <w:jc w:val="center"/>
        <w:rPr>
          <w:b/>
          <w:i/>
          <w:sz w:val="24"/>
          <w:szCs w:val="24"/>
        </w:rPr>
      </w:pPr>
      <w:r w:rsidRPr="007663A3">
        <w:rPr>
          <w:b/>
          <w:i/>
          <w:sz w:val="24"/>
          <w:szCs w:val="24"/>
        </w:rPr>
        <w:t>Inkluzyjny rynek pracy w Powiecie Lubelskim (V</w:t>
      </w:r>
      <w:r>
        <w:rPr>
          <w:b/>
          <w:i/>
          <w:sz w:val="24"/>
          <w:szCs w:val="24"/>
        </w:rPr>
        <w:t>I</w:t>
      </w:r>
      <w:r w:rsidRPr="007663A3">
        <w:rPr>
          <w:b/>
          <w:i/>
          <w:sz w:val="24"/>
          <w:szCs w:val="24"/>
        </w:rPr>
        <w:t>)</w:t>
      </w:r>
    </w:p>
    <w:p w:rsidR="00627E27" w:rsidRPr="007663A3" w:rsidRDefault="00627E27" w:rsidP="00627E27">
      <w:pPr>
        <w:jc w:val="center"/>
        <w:rPr>
          <w:sz w:val="24"/>
          <w:szCs w:val="24"/>
        </w:rPr>
      </w:pPr>
      <w:r w:rsidRPr="007663A3">
        <w:rPr>
          <w:sz w:val="24"/>
          <w:szCs w:val="24"/>
        </w:rPr>
        <w:t xml:space="preserve"> realizowanego w ramach </w:t>
      </w:r>
    </w:p>
    <w:p w:rsidR="00627E27" w:rsidRPr="007663A3" w:rsidRDefault="00627E27" w:rsidP="00627E27">
      <w:pPr>
        <w:jc w:val="center"/>
        <w:rPr>
          <w:b/>
          <w:sz w:val="24"/>
          <w:szCs w:val="24"/>
        </w:rPr>
      </w:pPr>
      <w:r w:rsidRPr="007663A3">
        <w:rPr>
          <w:b/>
          <w:sz w:val="24"/>
          <w:szCs w:val="24"/>
        </w:rPr>
        <w:t>Osi priorytetowej 9 Rynek pracy, Priorytet inwestycyjny 8.1: Dostęp do zatrudnienia dla osób poszukujących pracy i osób biernych zawodowo, w tym długotrwale bezrobotnych</w:t>
      </w:r>
    </w:p>
    <w:p w:rsidR="00627E27" w:rsidRPr="007663A3" w:rsidRDefault="00627E27" w:rsidP="00627E27">
      <w:pPr>
        <w:jc w:val="center"/>
        <w:rPr>
          <w:b/>
          <w:sz w:val="24"/>
          <w:szCs w:val="24"/>
        </w:rPr>
      </w:pPr>
      <w:r w:rsidRPr="007663A3">
        <w:rPr>
          <w:b/>
          <w:sz w:val="24"/>
          <w:szCs w:val="24"/>
        </w:rPr>
        <w:t>i oddalonych od rynku pracy, m.in. poprzez lokalne inicjatywy na rzecz zatrudnienia</w:t>
      </w:r>
    </w:p>
    <w:p w:rsidR="00627E27" w:rsidRDefault="00627E27" w:rsidP="00627E27">
      <w:pPr>
        <w:jc w:val="center"/>
        <w:rPr>
          <w:b/>
          <w:sz w:val="24"/>
          <w:szCs w:val="24"/>
        </w:rPr>
      </w:pPr>
      <w:r w:rsidRPr="007663A3">
        <w:rPr>
          <w:b/>
          <w:sz w:val="24"/>
          <w:szCs w:val="24"/>
        </w:rPr>
        <w:t xml:space="preserve">oraz wspieranie mobilności pracowników, </w:t>
      </w:r>
    </w:p>
    <w:p w:rsidR="00627E27" w:rsidRPr="007663A3" w:rsidRDefault="00627E27" w:rsidP="00627E27">
      <w:pPr>
        <w:jc w:val="center"/>
        <w:rPr>
          <w:b/>
          <w:sz w:val="24"/>
          <w:szCs w:val="24"/>
        </w:rPr>
      </w:pPr>
      <w:r w:rsidRPr="007663A3">
        <w:rPr>
          <w:b/>
          <w:sz w:val="24"/>
          <w:szCs w:val="24"/>
        </w:rPr>
        <w:t>Działanie 9.2 Aktywizacja zawodowa – Projekty PUP, Regionalnego Programu Operacyjnego Województwa Lubelskiego na lata 2014-2020</w:t>
      </w:r>
    </w:p>
    <w:p w:rsidR="00627E27" w:rsidRDefault="00627E27"/>
    <w:p w:rsidR="00627E27" w:rsidRDefault="00627E27"/>
    <w:p w:rsidR="00627E27" w:rsidRDefault="00627E27"/>
    <w:p w:rsidR="00627E27" w:rsidRDefault="00627E27"/>
    <w:p w:rsidR="00627E27" w:rsidRDefault="00627E27">
      <w:r>
        <w:rPr>
          <w:noProof/>
          <w:lang w:eastAsia="pl-PL"/>
        </w:rPr>
        <w:drawing>
          <wp:inline distT="0" distB="0" distL="0" distR="0">
            <wp:extent cx="5757545" cy="944245"/>
            <wp:effectExtent l="0" t="0" r="0" b="8255"/>
            <wp:docPr id="10" name="Obraz 10" descr="oznaczenia_efs_black_01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znaczenia_efs_black_01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7E27" w:rsidSect="00C96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CA575C"/>
    <w:rsid w:val="0008464D"/>
    <w:rsid w:val="0018403E"/>
    <w:rsid w:val="00284375"/>
    <w:rsid w:val="00383271"/>
    <w:rsid w:val="003A3026"/>
    <w:rsid w:val="00602B94"/>
    <w:rsid w:val="00627E27"/>
    <w:rsid w:val="00764216"/>
    <w:rsid w:val="00807F00"/>
    <w:rsid w:val="009F430E"/>
    <w:rsid w:val="00C62333"/>
    <w:rsid w:val="00C94C42"/>
    <w:rsid w:val="00C96D9B"/>
    <w:rsid w:val="00CA575C"/>
    <w:rsid w:val="00CF0DA7"/>
    <w:rsid w:val="00D2580C"/>
    <w:rsid w:val="00D27086"/>
    <w:rsid w:val="00DC4AD3"/>
    <w:rsid w:val="00FD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E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580C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E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580C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8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823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amelgwa_lu</cp:lastModifiedBy>
  <cp:revision>2</cp:revision>
  <cp:lastPrinted>2021-03-14T09:30:00Z</cp:lastPrinted>
  <dcterms:created xsi:type="dcterms:W3CDTF">2021-05-05T11:03:00Z</dcterms:created>
  <dcterms:modified xsi:type="dcterms:W3CDTF">2021-05-05T11:03:00Z</dcterms:modified>
</cp:coreProperties>
</file>